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52E9E" w14:textId="77777777" w:rsidR="00E1395B" w:rsidRPr="00E1395B" w:rsidRDefault="00E1395B" w:rsidP="00E1395B">
      <w:pPr>
        <w:keepNext/>
        <w:widowControl w:val="0"/>
        <w:autoSpaceDE w:val="0"/>
        <w:autoSpaceDN w:val="0"/>
        <w:adjustRightInd w:val="0"/>
        <w:spacing w:after="0"/>
        <w:jc w:val="center"/>
        <w:outlineLvl w:val="0"/>
        <w:rPr>
          <w:b/>
          <w:bCs/>
          <w:kern w:val="0"/>
          <w14:ligatures w14:val="none"/>
        </w:rPr>
      </w:pPr>
      <w:r w:rsidRPr="00E1395B">
        <w:rPr>
          <w:b/>
          <w:noProof/>
          <w:kern w:val="0"/>
          <w:lang w:eastAsia="it-IT"/>
          <w14:ligatures w14:val="none"/>
        </w:rPr>
        <w:drawing>
          <wp:inline distT="0" distB="0" distL="0" distR="0" wp14:anchorId="45D4A02D" wp14:editId="0911C3F4">
            <wp:extent cx="622300" cy="698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 cy="698500"/>
                    </a:xfrm>
                    <a:prstGeom prst="rect">
                      <a:avLst/>
                    </a:prstGeom>
                    <a:noFill/>
                    <a:ln>
                      <a:noFill/>
                    </a:ln>
                  </pic:spPr>
                </pic:pic>
              </a:graphicData>
            </a:graphic>
          </wp:inline>
        </w:drawing>
      </w:r>
    </w:p>
    <w:p w14:paraId="2DCA4388" w14:textId="77777777" w:rsidR="00E1395B" w:rsidRPr="00E1395B" w:rsidRDefault="00E1395B" w:rsidP="00E1395B">
      <w:pPr>
        <w:keepNext/>
        <w:widowControl w:val="0"/>
        <w:autoSpaceDE w:val="0"/>
        <w:autoSpaceDN w:val="0"/>
        <w:adjustRightInd w:val="0"/>
        <w:spacing w:after="0"/>
        <w:jc w:val="center"/>
        <w:outlineLvl w:val="0"/>
        <w:rPr>
          <w:rFonts w:ascii="Times New Roman" w:hAnsi="Times New Roman" w:cs="Times New Roman"/>
          <w:b/>
          <w:bCs/>
          <w:kern w:val="0"/>
          <w:sz w:val="36"/>
          <w:szCs w:val="36"/>
          <w14:ligatures w14:val="none"/>
        </w:rPr>
      </w:pPr>
      <w:r w:rsidRPr="00E1395B">
        <w:rPr>
          <w:rFonts w:ascii="Times New Roman" w:hAnsi="Times New Roman" w:cs="Times New Roman"/>
          <w:b/>
          <w:bCs/>
          <w:kern w:val="0"/>
          <w:sz w:val="36"/>
          <w:szCs w:val="36"/>
          <w14:ligatures w14:val="none"/>
        </w:rPr>
        <w:t xml:space="preserve">COMUNE </w:t>
      </w:r>
      <w:proofErr w:type="gramStart"/>
      <w:r w:rsidRPr="00E1395B">
        <w:rPr>
          <w:rFonts w:ascii="Times New Roman" w:hAnsi="Times New Roman" w:cs="Times New Roman"/>
          <w:b/>
          <w:bCs/>
          <w:kern w:val="0"/>
          <w:sz w:val="36"/>
          <w:szCs w:val="36"/>
          <w14:ligatures w14:val="none"/>
        </w:rPr>
        <w:t>DI  ROGLIANO</w:t>
      </w:r>
      <w:proofErr w:type="gramEnd"/>
    </w:p>
    <w:p w14:paraId="438D93F8" w14:textId="77777777" w:rsidR="00E1395B" w:rsidRPr="00E1395B" w:rsidRDefault="00E1395B" w:rsidP="00E1395B">
      <w:pPr>
        <w:widowControl w:val="0"/>
        <w:autoSpaceDE w:val="0"/>
        <w:autoSpaceDN w:val="0"/>
        <w:adjustRightInd w:val="0"/>
        <w:spacing w:after="0"/>
        <w:jc w:val="center"/>
        <w:rPr>
          <w:rFonts w:ascii="Times New Roman" w:hAnsi="Times New Roman" w:cs="Times New Roman"/>
          <w:kern w:val="0"/>
          <w14:ligatures w14:val="none"/>
        </w:rPr>
      </w:pPr>
      <w:r w:rsidRPr="00E1395B">
        <w:rPr>
          <w:rFonts w:ascii="Times New Roman" w:hAnsi="Times New Roman" w:cs="Times New Roman"/>
          <w:kern w:val="0"/>
          <w14:ligatures w14:val="none"/>
        </w:rPr>
        <w:t>PROVINCIA DI COSENZA</w:t>
      </w:r>
    </w:p>
    <w:p w14:paraId="7649194A" w14:textId="3CECE621" w:rsidR="00E1395B" w:rsidRDefault="00E1395B" w:rsidP="002F0B77">
      <w:pPr>
        <w:spacing w:line="360" w:lineRule="auto"/>
        <w:jc w:val="center"/>
        <w:rPr>
          <w:rFonts w:ascii="Times New Roman" w:eastAsiaTheme="minorEastAsia" w:hAnsi="Times New Roman" w:cs="Times New Roman"/>
          <w:b/>
          <w:kern w:val="0"/>
          <w:lang w:eastAsia="it-IT"/>
          <w14:ligatures w14:val="none"/>
        </w:rPr>
      </w:pPr>
      <w:r w:rsidRPr="00E1395B">
        <w:rPr>
          <w:rFonts w:ascii="Times New Roman" w:eastAsiaTheme="minorEastAsia" w:hAnsi="Times New Roman" w:cs="Times New Roman"/>
          <w:b/>
          <w:kern w:val="0"/>
          <w:lang w:eastAsia="it-IT"/>
          <w14:ligatures w14:val="none"/>
        </w:rPr>
        <w:t xml:space="preserve">   </w:t>
      </w:r>
    </w:p>
    <w:p w14:paraId="254966D3" w14:textId="77777777" w:rsidR="00E1395B" w:rsidRPr="00E1395B" w:rsidRDefault="00E1395B" w:rsidP="00E1395B">
      <w:pPr>
        <w:spacing w:line="360" w:lineRule="auto"/>
        <w:jc w:val="center"/>
        <w:rPr>
          <w:rFonts w:ascii="Times New Roman" w:eastAsiaTheme="minorEastAsia" w:hAnsi="Times New Roman" w:cs="Times New Roman"/>
          <w:b/>
          <w:kern w:val="0"/>
          <w:sz w:val="28"/>
          <w:szCs w:val="28"/>
          <w:lang w:eastAsia="it-IT"/>
          <w14:ligatures w14:val="none"/>
        </w:rPr>
      </w:pPr>
      <w:r w:rsidRPr="00E1395B">
        <w:rPr>
          <w:rFonts w:ascii="Times New Roman" w:eastAsiaTheme="minorEastAsia" w:hAnsi="Times New Roman" w:cs="Times New Roman"/>
          <w:b/>
          <w:kern w:val="0"/>
          <w:sz w:val="28"/>
          <w:szCs w:val="28"/>
          <w:lang w:eastAsia="it-IT"/>
          <w14:ligatures w14:val="none"/>
        </w:rPr>
        <w:t xml:space="preserve">ORDINANZA N° </w:t>
      </w:r>
      <w:proofErr w:type="gramStart"/>
      <w:r w:rsidRPr="00E1395B">
        <w:rPr>
          <w:rFonts w:ascii="Times New Roman" w:eastAsiaTheme="minorEastAsia" w:hAnsi="Times New Roman" w:cs="Times New Roman"/>
          <w:b/>
          <w:kern w:val="0"/>
          <w:sz w:val="28"/>
          <w:szCs w:val="28"/>
          <w:lang w:eastAsia="it-IT"/>
          <w14:ligatures w14:val="none"/>
        </w:rPr>
        <w:t>26  del</w:t>
      </w:r>
      <w:proofErr w:type="gramEnd"/>
      <w:r w:rsidRPr="00E1395B">
        <w:rPr>
          <w:rFonts w:ascii="Times New Roman" w:eastAsiaTheme="minorEastAsia" w:hAnsi="Times New Roman" w:cs="Times New Roman"/>
          <w:b/>
          <w:kern w:val="0"/>
          <w:sz w:val="28"/>
          <w:szCs w:val="28"/>
          <w:lang w:eastAsia="it-IT"/>
          <w14:ligatures w14:val="none"/>
        </w:rPr>
        <w:t xml:space="preserve"> 19/11/2024</w:t>
      </w:r>
    </w:p>
    <w:p w14:paraId="674543DF" w14:textId="77777777" w:rsidR="002F0B77" w:rsidRDefault="002F0B77" w:rsidP="00E1395B">
      <w:pPr>
        <w:spacing w:line="360" w:lineRule="auto"/>
        <w:jc w:val="center"/>
        <w:rPr>
          <w:rFonts w:ascii="Times New Roman" w:eastAsiaTheme="minorEastAsia" w:hAnsi="Times New Roman" w:cs="Times New Roman"/>
          <w:b/>
          <w:kern w:val="0"/>
          <w:lang w:eastAsia="it-IT"/>
          <w14:ligatures w14:val="none"/>
        </w:rPr>
      </w:pPr>
    </w:p>
    <w:p w14:paraId="0BFA837F" w14:textId="77777777" w:rsidR="00E1395B" w:rsidRPr="00E1395B" w:rsidRDefault="00E1395B" w:rsidP="00E1395B">
      <w:pPr>
        <w:spacing w:line="360" w:lineRule="auto"/>
        <w:jc w:val="center"/>
        <w:rPr>
          <w:rFonts w:ascii="Times New Roman" w:eastAsiaTheme="minorEastAsia" w:hAnsi="Times New Roman" w:cs="Times New Roman"/>
          <w:b/>
          <w:kern w:val="0"/>
          <w:sz w:val="24"/>
          <w:szCs w:val="24"/>
          <w:lang w:eastAsia="it-IT"/>
          <w14:ligatures w14:val="none"/>
        </w:rPr>
      </w:pPr>
      <w:r w:rsidRPr="00E1395B">
        <w:rPr>
          <w:rFonts w:ascii="Times New Roman" w:eastAsiaTheme="minorEastAsia" w:hAnsi="Times New Roman" w:cs="Times New Roman"/>
          <w:b/>
          <w:kern w:val="0"/>
          <w:sz w:val="24"/>
          <w:szCs w:val="24"/>
          <w:lang w:eastAsia="it-IT"/>
          <w14:ligatures w14:val="none"/>
        </w:rPr>
        <w:t xml:space="preserve">IL S I N D A C O </w:t>
      </w:r>
    </w:p>
    <w:p w14:paraId="31CE919E" w14:textId="6D5C2663" w:rsidR="00E1395B" w:rsidRPr="00E1395B" w:rsidRDefault="00E1395B" w:rsidP="00E1395B">
      <w:pPr>
        <w:spacing w:line="360" w:lineRule="auto"/>
        <w:jc w:val="both"/>
        <w:rPr>
          <w:rStyle w:val="Enfasigrassetto"/>
          <w:rFonts w:ascii="Times New Roman" w:eastAsiaTheme="minorEastAsia" w:hAnsi="Times New Roman" w:cs="Times New Roman"/>
          <w:bCs w:val="0"/>
          <w:kern w:val="0"/>
          <w:lang w:eastAsia="it-IT"/>
          <w14:ligatures w14:val="none"/>
        </w:rPr>
      </w:pPr>
      <w:r w:rsidRPr="00E1395B">
        <w:rPr>
          <w:rFonts w:ascii="Times New Roman" w:eastAsiaTheme="minorEastAsia" w:hAnsi="Times New Roman" w:cs="Times New Roman"/>
          <w:b/>
          <w:kern w:val="0"/>
          <w:lang w:eastAsia="it-IT"/>
          <w14:ligatures w14:val="none"/>
        </w:rPr>
        <w:t xml:space="preserve">Oggetto: Chiusura temporanea </w:t>
      </w:r>
      <w:r w:rsidRPr="00E1395B">
        <w:rPr>
          <w:rFonts w:ascii="Times New Roman" w:hAnsi="Times New Roman" w:cs="Times New Roman"/>
          <w:b/>
        </w:rPr>
        <w:t xml:space="preserve">dell’edificio Scolastico della scuola Primaria di via Oreste d’Epiro </w:t>
      </w:r>
      <w:r w:rsidRPr="00E1395B">
        <w:rPr>
          <w:rFonts w:ascii="Times New Roman" w:eastAsiaTheme="minorEastAsia" w:hAnsi="Times New Roman" w:cs="Times New Roman"/>
          <w:b/>
          <w:kern w:val="0"/>
          <w:lang w:eastAsia="it-IT"/>
          <w14:ligatures w14:val="none"/>
        </w:rPr>
        <w:t>per manutenzione straordinaria dell'impianto di riscaldamento.</w:t>
      </w:r>
    </w:p>
    <w:p w14:paraId="4FC51B62" w14:textId="0339A392" w:rsidR="009F2F48" w:rsidRDefault="009F2F48" w:rsidP="009F2F48">
      <w:pPr>
        <w:pStyle w:val="NormaleWeb"/>
        <w:jc w:val="both"/>
      </w:pPr>
      <w:r>
        <w:rPr>
          <w:rStyle w:val="Enfasigrassetto"/>
        </w:rPr>
        <w:t>PREMESSO</w:t>
      </w:r>
      <w:r>
        <w:t xml:space="preserve"> che</w:t>
      </w:r>
      <w:r w:rsidR="00E1395B">
        <w:t>:</w:t>
      </w:r>
    </w:p>
    <w:p w14:paraId="265537E4" w14:textId="577F6EFA" w:rsidR="002D7B81" w:rsidRPr="00E1395B" w:rsidRDefault="002D7B81" w:rsidP="002D7B81">
      <w:pPr>
        <w:pStyle w:val="rtf2rtf2rtf2rtf2rtf2rtf2ListParagraph"/>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bCs/>
          <w:color w:val="000000"/>
        </w:rPr>
      </w:pPr>
      <w:proofErr w:type="gramStart"/>
      <w:r w:rsidRPr="00E1395B">
        <w:rPr>
          <w:rFonts w:ascii="Times New Roman"/>
          <w:bCs/>
          <w:color w:val="000000"/>
        </w:rPr>
        <w:t>per</w:t>
      </w:r>
      <w:proofErr w:type="gramEnd"/>
      <w:r w:rsidRPr="00E1395B">
        <w:rPr>
          <w:rFonts w:ascii="Times New Roman"/>
          <w:bCs/>
          <w:color w:val="000000"/>
        </w:rPr>
        <w:t xml:space="preserve"> la stagione invernale </w:t>
      </w:r>
      <w:r w:rsidR="004F1345" w:rsidRPr="00E1395B">
        <w:rPr>
          <w:rFonts w:ascii="Times New Roman"/>
          <w:bCs/>
          <w:color w:val="000000"/>
        </w:rPr>
        <w:t xml:space="preserve">in corso </w:t>
      </w:r>
      <w:r w:rsidRPr="00E1395B">
        <w:rPr>
          <w:rFonts w:ascii="Times New Roman"/>
          <w:bCs/>
          <w:color w:val="000000"/>
        </w:rPr>
        <w:t>l’espletamento del servizio di funzionamento degli impianti di riscaldamento degli edifici comunali direttamente da questo Ente tramite gli addetti alla manutenzione;</w:t>
      </w:r>
    </w:p>
    <w:p w14:paraId="2E4DF6C1" w14:textId="5AC85DE0" w:rsidR="002D7B81" w:rsidRPr="00E1395B" w:rsidRDefault="002D7B81" w:rsidP="002D7B81">
      <w:pPr>
        <w:pStyle w:val="rtf2rtf2rtf2rtf2rtf2rtf2ListParagraph"/>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bCs/>
          <w:color w:val="000000"/>
        </w:rPr>
      </w:pPr>
      <w:proofErr w:type="gramStart"/>
      <w:r w:rsidRPr="00E1395B">
        <w:rPr>
          <w:rFonts w:ascii="Times New Roman"/>
          <w:bCs/>
          <w:color w:val="000000"/>
        </w:rPr>
        <w:t>prima</w:t>
      </w:r>
      <w:proofErr w:type="gramEnd"/>
      <w:r w:rsidRPr="00E1395B">
        <w:rPr>
          <w:rFonts w:ascii="Times New Roman"/>
          <w:bCs/>
          <w:color w:val="000000"/>
        </w:rPr>
        <w:t xml:space="preserve"> dell’inizio della stagione invernale 2024/2025 gli addetti hanno provveduto ad una verifica dei generatori di calore</w:t>
      </w:r>
      <w:r w:rsidR="004F1345" w:rsidRPr="00E1395B">
        <w:rPr>
          <w:rFonts w:ascii="Times New Roman"/>
          <w:bCs/>
          <w:color w:val="000000"/>
        </w:rPr>
        <w:t xml:space="preserve"> senza riscontrare alcuna anomalia agli impianti</w:t>
      </w:r>
      <w:r w:rsidRPr="00E1395B">
        <w:rPr>
          <w:rFonts w:ascii="Times New Roman"/>
          <w:bCs/>
          <w:color w:val="000000"/>
        </w:rPr>
        <w:t>;</w:t>
      </w:r>
    </w:p>
    <w:p w14:paraId="00000430" w14:textId="5FF70515" w:rsidR="002D7B81" w:rsidRPr="00E1395B" w:rsidRDefault="002D7B81" w:rsidP="002D7B81">
      <w:pPr>
        <w:pStyle w:val="rtf2rtf2rtf2rtf2rtf2rtf2ListParagraph"/>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bCs/>
          <w:color w:val="000000"/>
        </w:rPr>
      </w:pPr>
      <w:proofErr w:type="gramStart"/>
      <w:r w:rsidRPr="00E1395B">
        <w:rPr>
          <w:rFonts w:ascii="Times New Roman"/>
          <w:bCs/>
          <w:color w:val="000000"/>
        </w:rPr>
        <w:t>durante</w:t>
      </w:r>
      <w:proofErr w:type="gramEnd"/>
      <w:r w:rsidRPr="00E1395B">
        <w:rPr>
          <w:rFonts w:ascii="Times New Roman"/>
          <w:bCs/>
          <w:color w:val="000000"/>
        </w:rPr>
        <w:t xml:space="preserve"> </w:t>
      </w:r>
      <w:r w:rsidR="004F1345" w:rsidRPr="00E1395B">
        <w:rPr>
          <w:rFonts w:ascii="Times New Roman"/>
          <w:bCs/>
          <w:color w:val="000000"/>
        </w:rPr>
        <w:t>l’accensione della</w:t>
      </w:r>
      <w:r w:rsidRPr="00E1395B">
        <w:rPr>
          <w:rFonts w:ascii="Times New Roman"/>
          <w:bCs/>
          <w:color w:val="000000"/>
        </w:rPr>
        <w:t xml:space="preserve"> centrale termica dell’Edificio Scolastico di Via O. D’Epiro è stato riscontrato che tre dei quattro moduli della caldaia a condensazione sono risultati non funzionanti;</w:t>
      </w:r>
    </w:p>
    <w:p w14:paraId="1BAD5026" w14:textId="1BBE443E" w:rsidR="002D7B81" w:rsidRPr="00E1395B" w:rsidRDefault="002D7B81" w:rsidP="002D7B81">
      <w:pPr>
        <w:pStyle w:val="rtf2rtf2rtf2rtf2rtf2rtf2ListParagraph"/>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bCs/>
          <w:color w:val="000000"/>
        </w:rPr>
      </w:pPr>
      <w:proofErr w:type="gramStart"/>
      <w:r w:rsidRPr="00E1395B">
        <w:rPr>
          <w:rFonts w:ascii="Times New Roman"/>
          <w:bCs/>
          <w:color w:val="000000"/>
        </w:rPr>
        <w:t>nell’immediato</w:t>
      </w:r>
      <w:proofErr w:type="gramEnd"/>
      <w:r w:rsidRPr="00E1395B">
        <w:rPr>
          <w:rFonts w:ascii="Times New Roman"/>
          <w:bCs/>
          <w:color w:val="000000"/>
        </w:rPr>
        <w:t xml:space="preserve"> è stata contattata l’assistenza tecnica al fine di verificare lo stato di funzionamento con eventuale sostituzione dei componenti rotti; </w:t>
      </w:r>
    </w:p>
    <w:p w14:paraId="394CD9BD" w14:textId="2675D4A8" w:rsidR="004F1345" w:rsidRPr="00E1395B" w:rsidRDefault="002D7B81" w:rsidP="002D7B81">
      <w:pPr>
        <w:pStyle w:val="rtf2rtf2rtf2rtf2rtf2rtf2ListParagraph"/>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bCs/>
          <w:color w:val="000000"/>
        </w:rPr>
      </w:pPr>
      <w:proofErr w:type="gramStart"/>
      <w:r w:rsidRPr="00E1395B">
        <w:rPr>
          <w:rFonts w:ascii="Times New Roman"/>
          <w:bCs/>
          <w:color w:val="000000"/>
        </w:rPr>
        <w:t>il</w:t>
      </w:r>
      <w:proofErr w:type="gramEnd"/>
      <w:r w:rsidRPr="00E1395B">
        <w:rPr>
          <w:rFonts w:ascii="Times New Roman"/>
          <w:bCs/>
          <w:color w:val="000000"/>
        </w:rPr>
        <w:t xml:space="preserve"> tecnico incaricato da ulteriori controlli ha riscontrato che il generatore di calore, installato ormai da tempo, </w:t>
      </w:r>
      <w:r w:rsidR="004F1345" w:rsidRPr="00E1395B">
        <w:rPr>
          <w:rFonts w:ascii="Times New Roman"/>
          <w:bCs/>
          <w:color w:val="000000"/>
        </w:rPr>
        <w:t xml:space="preserve">era non funzionante nella sua interezza a causa di </w:t>
      </w:r>
      <w:r w:rsidR="00A9556D" w:rsidRPr="00E1395B">
        <w:rPr>
          <w:rFonts w:ascii="Times New Roman"/>
          <w:bCs/>
          <w:color w:val="000000"/>
        </w:rPr>
        <w:t>improvvise</w:t>
      </w:r>
      <w:r w:rsidR="0061265B" w:rsidRPr="00E1395B">
        <w:rPr>
          <w:rFonts w:ascii="Times New Roman"/>
          <w:bCs/>
          <w:color w:val="000000"/>
        </w:rPr>
        <w:t xml:space="preserve"> ed intermittenti</w:t>
      </w:r>
      <w:r w:rsidR="00A9556D" w:rsidRPr="00E1395B">
        <w:rPr>
          <w:rFonts w:ascii="Times New Roman"/>
          <w:bCs/>
          <w:color w:val="000000"/>
        </w:rPr>
        <w:t xml:space="preserve"> </w:t>
      </w:r>
      <w:r w:rsidR="004F1345" w:rsidRPr="00E1395B">
        <w:rPr>
          <w:rFonts w:ascii="Times New Roman"/>
          <w:bCs/>
          <w:color w:val="000000"/>
        </w:rPr>
        <w:t>interruzioni</w:t>
      </w:r>
      <w:r w:rsidR="0061265B" w:rsidRPr="00E1395B">
        <w:rPr>
          <w:rFonts w:ascii="Times New Roman"/>
          <w:bCs/>
          <w:color w:val="000000"/>
        </w:rPr>
        <w:t xml:space="preserve"> e</w:t>
      </w:r>
      <w:r w:rsidR="004F1345" w:rsidRPr="00E1395B">
        <w:rPr>
          <w:rFonts w:ascii="Times New Roman"/>
          <w:bCs/>
          <w:color w:val="000000"/>
        </w:rPr>
        <w:t xml:space="preserve"> </w:t>
      </w:r>
      <w:r w:rsidR="0061265B" w:rsidRPr="00E1395B">
        <w:rPr>
          <w:rFonts w:ascii="Times New Roman"/>
          <w:bCs/>
          <w:color w:val="000000"/>
        </w:rPr>
        <w:t xml:space="preserve">riattivazioni </w:t>
      </w:r>
      <w:r w:rsidR="004F1345" w:rsidRPr="00E1395B">
        <w:rPr>
          <w:rFonts w:ascii="Times New Roman"/>
          <w:bCs/>
          <w:color w:val="000000"/>
        </w:rPr>
        <w:t xml:space="preserve">della corrente </w:t>
      </w:r>
      <w:r w:rsidR="0061265B" w:rsidRPr="00E1395B">
        <w:rPr>
          <w:rFonts w:ascii="Times New Roman"/>
          <w:bCs/>
          <w:color w:val="000000"/>
        </w:rPr>
        <w:t>provocando</w:t>
      </w:r>
      <w:r w:rsidR="00A9556D" w:rsidRPr="00E1395B">
        <w:rPr>
          <w:rFonts w:ascii="Times New Roman"/>
          <w:bCs/>
          <w:color w:val="000000"/>
        </w:rPr>
        <w:t xml:space="preserve"> con </w:t>
      </w:r>
      <w:r w:rsidR="0061265B" w:rsidRPr="00E1395B">
        <w:rPr>
          <w:rFonts w:ascii="Times New Roman"/>
          <w:bCs/>
          <w:color w:val="000000"/>
        </w:rPr>
        <w:t>gravi</w:t>
      </w:r>
      <w:r w:rsidR="00A9556D" w:rsidRPr="00E1395B">
        <w:rPr>
          <w:rFonts w:ascii="Times New Roman"/>
          <w:bCs/>
          <w:color w:val="000000"/>
        </w:rPr>
        <w:t xml:space="preserve"> </w:t>
      </w:r>
      <w:r w:rsidR="004F1345" w:rsidRPr="00E1395B">
        <w:rPr>
          <w:rFonts w:ascii="Times New Roman"/>
          <w:bCs/>
          <w:color w:val="000000"/>
        </w:rPr>
        <w:t>sbalz</w:t>
      </w:r>
      <w:r w:rsidR="0061265B" w:rsidRPr="00E1395B">
        <w:rPr>
          <w:rFonts w:ascii="Times New Roman"/>
          <w:bCs/>
          <w:color w:val="000000"/>
        </w:rPr>
        <w:t>i</w:t>
      </w:r>
      <w:r w:rsidR="004F1345" w:rsidRPr="00E1395B">
        <w:rPr>
          <w:rFonts w:ascii="Times New Roman"/>
          <w:bCs/>
          <w:color w:val="000000"/>
        </w:rPr>
        <w:t xml:space="preserve"> energetic</w:t>
      </w:r>
      <w:r w:rsidR="0061265B" w:rsidRPr="00E1395B">
        <w:rPr>
          <w:rFonts w:ascii="Times New Roman"/>
          <w:bCs/>
          <w:color w:val="000000"/>
        </w:rPr>
        <w:t>i che hanno determinato il “black-out” delle schede madri dei moduli del sistema</w:t>
      </w:r>
      <w:r w:rsidR="00A9556D" w:rsidRPr="00E1395B">
        <w:rPr>
          <w:rFonts w:ascii="Times New Roman"/>
          <w:bCs/>
          <w:color w:val="000000"/>
        </w:rPr>
        <w:t>;</w:t>
      </w:r>
    </w:p>
    <w:p w14:paraId="75732B29" w14:textId="69D861B8" w:rsidR="0061265B" w:rsidRPr="00E1395B" w:rsidRDefault="0061265B" w:rsidP="0061265B">
      <w:pPr>
        <w:pStyle w:val="rtf2rtf2rtf2rtf2rtf2rtf2ListParagraph"/>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bCs/>
          <w:color w:val="000000"/>
        </w:rPr>
      </w:pPr>
      <w:r w:rsidRPr="00E1395B">
        <w:rPr>
          <w:rFonts w:ascii="Times New Roman"/>
          <w:bCs/>
          <w:color w:val="000000"/>
        </w:rPr>
        <w:t>l’Ufficio Tecnico di concerto con l’Amministrazione, acquisiti i preventivi di riparazione del danno, ha valutato di sostituire il generatore di calore esistente con uno di nuova generazione poiché il costo complessivo della riparazione superava di gran lunga il valore del generatore esistente</w:t>
      </w:r>
      <w:r w:rsidR="002D7B81" w:rsidRPr="00E1395B">
        <w:rPr>
          <w:rFonts w:ascii="Times New Roman"/>
          <w:bCs/>
          <w:color w:val="000000"/>
        </w:rPr>
        <w:t>;</w:t>
      </w:r>
    </w:p>
    <w:p w14:paraId="0D330002" w14:textId="2328A4E2" w:rsidR="00E90221" w:rsidRPr="0061265B" w:rsidRDefault="00E90221" w:rsidP="00E90221">
      <w:pPr>
        <w:pStyle w:val="rtf2rtf2rtf2rtf2rtf2rtf2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ascii="Times New Roman"/>
          <w:bCs/>
          <w:color w:val="000000"/>
          <w:sz w:val="24"/>
          <w:szCs w:val="24"/>
        </w:rPr>
      </w:pPr>
      <w:r w:rsidRPr="00E90221">
        <w:rPr>
          <w:rFonts w:ascii="Times New Roman"/>
          <w:b/>
          <w:color w:val="000000"/>
          <w:sz w:val="24"/>
          <w:szCs w:val="24"/>
        </w:rPr>
        <w:t xml:space="preserve">PRESO </w:t>
      </w:r>
      <w:r w:rsidRPr="00E1395B">
        <w:rPr>
          <w:rFonts w:ascii="Times New Roman"/>
          <w:b/>
          <w:color w:val="000000"/>
        </w:rPr>
        <w:t>ATTO</w:t>
      </w:r>
      <w:r w:rsidRPr="00E1395B">
        <w:rPr>
          <w:rFonts w:ascii="Times New Roman"/>
          <w:bCs/>
          <w:color w:val="000000"/>
        </w:rPr>
        <w:t xml:space="preserve"> della determina </w:t>
      </w:r>
      <w:proofErr w:type="spellStart"/>
      <w:r w:rsidRPr="00E1395B">
        <w:rPr>
          <w:rFonts w:ascii="Times New Roman"/>
          <w:bCs/>
          <w:color w:val="000000"/>
        </w:rPr>
        <w:t>num</w:t>
      </w:r>
      <w:proofErr w:type="spellEnd"/>
      <w:r w:rsidRPr="00E1395B">
        <w:rPr>
          <w:rFonts w:ascii="Times New Roman"/>
          <w:bCs/>
          <w:color w:val="000000"/>
        </w:rPr>
        <w:t>. Set. 203 del 14.11.2024, con la qu</w:t>
      </w:r>
      <w:r w:rsidR="000D025A" w:rsidRPr="00E1395B">
        <w:rPr>
          <w:rFonts w:ascii="Times New Roman"/>
          <w:bCs/>
          <w:color w:val="000000"/>
        </w:rPr>
        <w:t>ale il responsabile del Settore</w:t>
      </w:r>
      <w:r w:rsidRPr="00E1395B">
        <w:rPr>
          <w:rFonts w:ascii="Times New Roman"/>
          <w:bCs/>
          <w:color w:val="000000"/>
        </w:rPr>
        <w:t xml:space="preserve"> Tecnico ha incaricato la ditta FGAM SRL per l’esecuzione dei lavori relativi alla sostituzione, messa in funzione e collaudo del generatore di calore</w:t>
      </w:r>
      <w:r>
        <w:rPr>
          <w:rFonts w:ascii="Times New Roman"/>
          <w:bCs/>
          <w:color w:val="000000"/>
          <w:sz w:val="24"/>
          <w:szCs w:val="24"/>
        </w:rPr>
        <w:t xml:space="preserve">; </w:t>
      </w:r>
    </w:p>
    <w:p w14:paraId="301D3B7F" w14:textId="215B5DDA" w:rsidR="004F1345" w:rsidRPr="002D7B81" w:rsidRDefault="004F1345" w:rsidP="004F1345">
      <w:pPr>
        <w:pStyle w:val="NormaleWeb"/>
        <w:jc w:val="both"/>
        <w:rPr>
          <w:bCs/>
          <w:color w:val="000000"/>
        </w:rPr>
      </w:pPr>
      <w:r w:rsidRPr="004F1345">
        <w:rPr>
          <w:rStyle w:val="Enfasigrassetto"/>
        </w:rPr>
        <w:t xml:space="preserve">RITENUTO </w:t>
      </w:r>
      <w:r w:rsidRPr="00E1395B">
        <w:rPr>
          <w:sz w:val="22"/>
          <w:szCs w:val="22"/>
        </w:rPr>
        <w:t>che nelle giornate di mercoledì 20 e giovedì 21 novembre 2024 avranno luogo gli interventi di manutenzione straordinaria dell’impianto di riscaldamento a servizio dei locali dell’Istituto di via Oreste d’Epiro come esplicitato in premessa</w:t>
      </w:r>
      <w:r>
        <w:t>;</w:t>
      </w:r>
    </w:p>
    <w:p w14:paraId="010F9074" w14:textId="77777777" w:rsidR="009F2F48" w:rsidRDefault="009F2F48" w:rsidP="009F2F48">
      <w:pPr>
        <w:pStyle w:val="NormaleWeb"/>
        <w:jc w:val="both"/>
      </w:pPr>
      <w:r>
        <w:rPr>
          <w:rStyle w:val="Enfasigrassetto"/>
        </w:rPr>
        <w:t>ATTESO</w:t>
      </w:r>
      <w:r>
        <w:t xml:space="preserve"> </w:t>
      </w:r>
      <w:r w:rsidRPr="00E1395B">
        <w:rPr>
          <w:sz w:val="22"/>
          <w:szCs w:val="22"/>
        </w:rPr>
        <w:t>che l’assenza del riscaldamento in concomitanza di avverse condizioni meteo con conseguente abbassamento delle temperature arreca disagio agli studenti e al personale scolastico;</w:t>
      </w:r>
      <w:r>
        <w:t xml:space="preserve"> </w:t>
      </w:r>
    </w:p>
    <w:p w14:paraId="0FF40806" w14:textId="3F17565A" w:rsidR="009F2F48" w:rsidRPr="00E1395B" w:rsidRDefault="009F2F48" w:rsidP="009F2F48">
      <w:pPr>
        <w:pStyle w:val="NormaleWeb"/>
        <w:jc w:val="both"/>
        <w:rPr>
          <w:sz w:val="22"/>
          <w:szCs w:val="22"/>
        </w:rPr>
      </w:pPr>
      <w:r>
        <w:rPr>
          <w:rStyle w:val="Enfasigrassetto"/>
        </w:rPr>
        <w:t>DATO ATTO</w:t>
      </w:r>
      <w:r>
        <w:t xml:space="preserve"> </w:t>
      </w:r>
      <w:r w:rsidRPr="00E1395B">
        <w:rPr>
          <w:sz w:val="22"/>
          <w:szCs w:val="22"/>
        </w:rPr>
        <w:t xml:space="preserve">che, in riferimento alla particolare tipologia delle lavorazioni da eseguire, occorre emanare direttive al fine </w:t>
      </w:r>
      <w:r w:rsidR="004F1345" w:rsidRPr="00E1395B">
        <w:rPr>
          <w:sz w:val="22"/>
          <w:szCs w:val="22"/>
        </w:rPr>
        <w:t>d</w:t>
      </w:r>
      <w:r w:rsidRPr="00E1395B">
        <w:rPr>
          <w:sz w:val="22"/>
          <w:szCs w:val="22"/>
        </w:rPr>
        <w:t xml:space="preserve">i tutelare la salute e la sicurezza degli scolari, dei lavoratori e degli utenti della scuola; </w:t>
      </w:r>
    </w:p>
    <w:p w14:paraId="33A50E20" w14:textId="71114C98" w:rsidR="000D025A" w:rsidRDefault="000D025A" w:rsidP="009F2F48">
      <w:pPr>
        <w:pStyle w:val="NormaleWeb"/>
        <w:jc w:val="both"/>
      </w:pPr>
      <w:r w:rsidRPr="000D025A">
        <w:rPr>
          <w:b/>
        </w:rPr>
        <w:t>SENTITI</w:t>
      </w:r>
      <w:r>
        <w:t xml:space="preserve"> </w:t>
      </w:r>
      <w:r w:rsidRPr="00E1395B">
        <w:rPr>
          <w:sz w:val="22"/>
          <w:szCs w:val="22"/>
        </w:rPr>
        <w:t>il Dirigente Scolastico e i Responsabili dei Settori II° e IV°;</w:t>
      </w:r>
    </w:p>
    <w:p w14:paraId="1E0987CA" w14:textId="77777777" w:rsidR="009F2F48" w:rsidRDefault="009F2F48" w:rsidP="009F2F48">
      <w:pPr>
        <w:pStyle w:val="NormaleWeb"/>
        <w:jc w:val="both"/>
      </w:pPr>
      <w:r>
        <w:rPr>
          <w:rStyle w:val="Enfasigrassetto"/>
        </w:rPr>
        <w:t>RITENUTO</w:t>
      </w:r>
      <w:r>
        <w:t xml:space="preserve"> </w:t>
      </w:r>
      <w:r w:rsidRPr="00E1395B">
        <w:rPr>
          <w:sz w:val="22"/>
          <w:szCs w:val="22"/>
        </w:rPr>
        <w:t>pertanto opportuno provvedere in merito</w:t>
      </w:r>
      <w:r>
        <w:t xml:space="preserve">; </w:t>
      </w:r>
    </w:p>
    <w:p w14:paraId="329B6AEB" w14:textId="1FE48D32" w:rsidR="009F2F48" w:rsidRDefault="009F2F48" w:rsidP="009F2F48">
      <w:pPr>
        <w:pStyle w:val="NormaleWeb"/>
        <w:jc w:val="both"/>
      </w:pPr>
      <w:r w:rsidRPr="009F2F48">
        <w:rPr>
          <w:rStyle w:val="Enfasigrassetto"/>
        </w:rPr>
        <w:t>VISTO</w:t>
      </w:r>
      <w:r>
        <w:t xml:space="preserve"> </w:t>
      </w:r>
      <w:r w:rsidRPr="00E1395B">
        <w:rPr>
          <w:sz w:val="22"/>
          <w:szCs w:val="22"/>
        </w:rPr>
        <w:t>il Decreto Legislativo 18 Agosto 2000, n. 267</w:t>
      </w:r>
      <w:r>
        <w:t>;</w:t>
      </w:r>
    </w:p>
    <w:p w14:paraId="27BCE9E6" w14:textId="237E32AC" w:rsidR="004F1345" w:rsidRDefault="009F2F48" w:rsidP="004F1345">
      <w:pPr>
        <w:pStyle w:val="NormaleWeb"/>
        <w:jc w:val="center"/>
      </w:pPr>
      <w:r>
        <w:rPr>
          <w:rStyle w:val="Enfasigrassetto"/>
        </w:rPr>
        <w:lastRenderedPageBreak/>
        <w:t>O</w:t>
      </w:r>
      <w:r w:rsidR="000D025A">
        <w:rPr>
          <w:rStyle w:val="Enfasigrassetto"/>
        </w:rPr>
        <w:t xml:space="preserve"> </w:t>
      </w:r>
      <w:r>
        <w:rPr>
          <w:rStyle w:val="Enfasigrassetto"/>
        </w:rPr>
        <w:t>R</w:t>
      </w:r>
      <w:r w:rsidR="000D025A">
        <w:rPr>
          <w:rStyle w:val="Enfasigrassetto"/>
        </w:rPr>
        <w:t xml:space="preserve"> </w:t>
      </w:r>
      <w:r>
        <w:rPr>
          <w:rStyle w:val="Enfasigrassetto"/>
        </w:rPr>
        <w:t>D</w:t>
      </w:r>
      <w:r w:rsidR="000D025A">
        <w:rPr>
          <w:rStyle w:val="Enfasigrassetto"/>
        </w:rPr>
        <w:t xml:space="preserve"> </w:t>
      </w:r>
      <w:r>
        <w:rPr>
          <w:rStyle w:val="Enfasigrassetto"/>
        </w:rPr>
        <w:t>I</w:t>
      </w:r>
      <w:r w:rsidR="000D025A">
        <w:rPr>
          <w:rStyle w:val="Enfasigrassetto"/>
        </w:rPr>
        <w:t xml:space="preserve"> </w:t>
      </w:r>
      <w:r>
        <w:rPr>
          <w:rStyle w:val="Enfasigrassetto"/>
        </w:rPr>
        <w:t>N</w:t>
      </w:r>
      <w:r w:rsidR="000D025A">
        <w:rPr>
          <w:rStyle w:val="Enfasigrassetto"/>
        </w:rPr>
        <w:t xml:space="preserve"> </w:t>
      </w:r>
      <w:r>
        <w:rPr>
          <w:rStyle w:val="Enfasigrassetto"/>
        </w:rPr>
        <w:t>A</w:t>
      </w:r>
    </w:p>
    <w:p w14:paraId="73D7725C" w14:textId="6F11B3B9" w:rsidR="009F2F48" w:rsidRPr="00E1395B" w:rsidRDefault="004F1345" w:rsidP="004F1345">
      <w:pPr>
        <w:pStyle w:val="NormaleWeb"/>
        <w:jc w:val="both"/>
        <w:rPr>
          <w:b/>
          <w:sz w:val="22"/>
          <w:szCs w:val="22"/>
        </w:rPr>
      </w:pPr>
      <w:proofErr w:type="gramStart"/>
      <w:r w:rsidRPr="00E1395B">
        <w:rPr>
          <w:b/>
          <w:sz w:val="22"/>
          <w:szCs w:val="22"/>
        </w:rPr>
        <w:t>p</w:t>
      </w:r>
      <w:r w:rsidR="009F2F48" w:rsidRPr="00E1395B">
        <w:rPr>
          <w:b/>
          <w:sz w:val="22"/>
          <w:szCs w:val="22"/>
        </w:rPr>
        <w:t>er</w:t>
      </w:r>
      <w:proofErr w:type="gramEnd"/>
      <w:r w:rsidR="009F2F48" w:rsidRPr="00E1395B">
        <w:rPr>
          <w:b/>
          <w:sz w:val="22"/>
          <w:szCs w:val="22"/>
        </w:rPr>
        <w:t xml:space="preserve"> le ragioni esposte in premessa, </w:t>
      </w:r>
      <w:r w:rsidR="00E90221" w:rsidRPr="00E1395B">
        <w:rPr>
          <w:b/>
          <w:sz w:val="22"/>
          <w:szCs w:val="22"/>
        </w:rPr>
        <w:t>l</w:t>
      </w:r>
      <w:r w:rsidR="009F2F48" w:rsidRPr="00E1395B">
        <w:rPr>
          <w:b/>
          <w:sz w:val="22"/>
          <w:szCs w:val="22"/>
        </w:rPr>
        <w:t xml:space="preserve">a chiusura </w:t>
      </w:r>
      <w:r w:rsidR="00E90221" w:rsidRPr="00E1395B">
        <w:rPr>
          <w:b/>
          <w:sz w:val="22"/>
          <w:szCs w:val="22"/>
        </w:rPr>
        <w:t>dell’edificio Scolastico</w:t>
      </w:r>
      <w:r w:rsidR="000D025A" w:rsidRPr="00E1395B">
        <w:rPr>
          <w:b/>
          <w:sz w:val="22"/>
          <w:szCs w:val="22"/>
        </w:rPr>
        <w:t xml:space="preserve"> della scuola Primaria </w:t>
      </w:r>
      <w:r w:rsidR="009F2F48" w:rsidRPr="00E1395B">
        <w:rPr>
          <w:b/>
          <w:sz w:val="22"/>
          <w:szCs w:val="22"/>
        </w:rPr>
        <w:t xml:space="preserve"> di via Oreste d’Epiro nelle giornate del  20.11.2024 e 21.11.2024 per </w:t>
      </w:r>
      <w:r w:rsidR="00E90221" w:rsidRPr="00E1395B">
        <w:rPr>
          <w:b/>
          <w:sz w:val="22"/>
          <w:szCs w:val="22"/>
        </w:rPr>
        <w:t xml:space="preserve">gli </w:t>
      </w:r>
      <w:r w:rsidR="009F2F48" w:rsidRPr="00E1395B">
        <w:rPr>
          <w:b/>
          <w:sz w:val="22"/>
          <w:szCs w:val="22"/>
        </w:rPr>
        <w:t xml:space="preserve">interventi </w:t>
      </w:r>
      <w:r w:rsidR="00E90221" w:rsidRPr="00E1395B">
        <w:rPr>
          <w:b/>
          <w:sz w:val="22"/>
          <w:szCs w:val="22"/>
        </w:rPr>
        <w:t>citati in premessa;</w:t>
      </w:r>
    </w:p>
    <w:p w14:paraId="63E3376C" w14:textId="77777777" w:rsidR="00E1395B" w:rsidRPr="00E1395B" w:rsidRDefault="00E1395B" w:rsidP="00E1395B">
      <w:pPr>
        <w:jc w:val="center"/>
        <w:rPr>
          <w:rFonts w:ascii="Times New Roman" w:eastAsiaTheme="minorEastAsia" w:hAnsi="Times New Roman" w:cs="Times New Roman"/>
          <w:b/>
          <w:kern w:val="0"/>
          <w:sz w:val="24"/>
          <w:szCs w:val="24"/>
          <w:lang w:eastAsia="it-IT"/>
          <w14:ligatures w14:val="none"/>
        </w:rPr>
      </w:pPr>
      <w:r w:rsidRPr="00E1395B">
        <w:rPr>
          <w:rFonts w:ascii="Times New Roman" w:eastAsiaTheme="minorEastAsia" w:hAnsi="Times New Roman" w:cs="Times New Roman"/>
          <w:b/>
          <w:kern w:val="0"/>
          <w:sz w:val="24"/>
          <w:szCs w:val="24"/>
          <w:lang w:eastAsia="it-IT"/>
          <w14:ligatures w14:val="none"/>
        </w:rPr>
        <w:t>D I S P O N E</w:t>
      </w:r>
    </w:p>
    <w:p w14:paraId="1ED212C3" w14:textId="77777777" w:rsidR="00E1395B" w:rsidRPr="00E1395B" w:rsidRDefault="00E1395B" w:rsidP="00E1395B">
      <w:pPr>
        <w:jc w:val="both"/>
        <w:rPr>
          <w:rFonts w:ascii="Times New Roman" w:eastAsiaTheme="minorEastAsia" w:hAnsi="Times New Roman" w:cs="Times New Roman"/>
          <w:kern w:val="0"/>
          <w:lang w:eastAsia="it-IT"/>
          <w14:ligatures w14:val="none"/>
        </w:rPr>
      </w:pPr>
      <w:proofErr w:type="gramStart"/>
      <w:r w:rsidRPr="00E1395B">
        <w:rPr>
          <w:rFonts w:ascii="Times New Roman" w:eastAsiaTheme="minorEastAsia" w:hAnsi="Times New Roman" w:cs="Times New Roman"/>
          <w:kern w:val="0"/>
          <w:lang w:eastAsia="it-IT"/>
          <w14:ligatures w14:val="none"/>
        </w:rPr>
        <w:t>che</w:t>
      </w:r>
      <w:proofErr w:type="gramEnd"/>
      <w:r w:rsidRPr="00E1395B">
        <w:rPr>
          <w:rFonts w:ascii="Times New Roman" w:eastAsiaTheme="minorEastAsia" w:hAnsi="Times New Roman" w:cs="Times New Roman"/>
          <w:kern w:val="0"/>
          <w:lang w:eastAsia="it-IT"/>
          <w14:ligatures w14:val="none"/>
        </w:rPr>
        <w:t xml:space="preserve"> copia della  presente ordinanza si rimessa a:</w:t>
      </w:r>
    </w:p>
    <w:p w14:paraId="7C268539" w14:textId="77777777" w:rsidR="00E1395B" w:rsidRPr="00E1395B" w:rsidRDefault="00E1395B" w:rsidP="00E1395B">
      <w:pPr>
        <w:numPr>
          <w:ilvl w:val="0"/>
          <w:numId w:val="2"/>
        </w:numPr>
        <w:spacing w:after="0" w:line="240" w:lineRule="auto"/>
        <w:ind w:left="426" w:hanging="437"/>
        <w:jc w:val="both"/>
        <w:rPr>
          <w:rFonts w:ascii="Times New Roman" w:eastAsiaTheme="minorEastAsia" w:hAnsi="Times New Roman" w:cs="Times New Roman"/>
          <w:kern w:val="0"/>
          <w:lang w:eastAsia="it-IT"/>
          <w14:ligatures w14:val="none"/>
        </w:rPr>
      </w:pPr>
      <w:proofErr w:type="spellStart"/>
      <w:r w:rsidRPr="00E1395B">
        <w:rPr>
          <w:rFonts w:ascii="Times New Roman" w:eastAsiaTheme="minorEastAsia" w:hAnsi="Times New Roman" w:cs="Times New Roman"/>
          <w:kern w:val="0"/>
          <w:lang w:eastAsia="it-IT"/>
          <w14:ligatures w14:val="none"/>
        </w:rPr>
        <w:t>S.E.Sig</w:t>
      </w:r>
      <w:proofErr w:type="spellEnd"/>
      <w:r w:rsidRPr="00E1395B">
        <w:rPr>
          <w:rFonts w:ascii="Times New Roman" w:eastAsiaTheme="minorEastAsia" w:hAnsi="Times New Roman" w:cs="Times New Roman"/>
          <w:kern w:val="0"/>
          <w:lang w:eastAsia="it-IT"/>
          <w14:ligatures w14:val="none"/>
        </w:rPr>
        <w:t xml:space="preserve"> Prefetto di Cosenza; </w:t>
      </w:r>
    </w:p>
    <w:p w14:paraId="6CD1D95C" w14:textId="3CA43AA0" w:rsidR="00E1395B" w:rsidRPr="00E1395B" w:rsidRDefault="00E1395B" w:rsidP="00E1395B">
      <w:pPr>
        <w:numPr>
          <w:ilvl w:val="0"/>
          <w:numId w:val="2"/>
        </w:numPr>
        <w:spacing w:after="0" w:line="240" w:lineRule="auto"/>
        <w:ind w:left="426" w:hanging="437"/>
        <w:jc w:val="both"/>
        <w:rPr>
          <w:rFonts w:ascii="Times New Roman" w:eastAsiaTheme="minorEastAsia" w:hAnsi="Times New Roman" w:cs="Times New Roman"/>
          <w:kern w:val="0"/>
          <w:lang w:eastAsia="it-IT"/>
          <w14:ligatures w14:val="none"/>
        </w:rPr>
      </w:pPr>
      <w:r w:rsidRPr="00E1395B">
        <w:rPr>
          <w:rFonts w:ascii="Times New Roman" w:eastAsiaTheme="minorEastAsia" w:hAnsi="Times New Roman" w:cs="Times New Roman"/>
          <w:kern w:val="0"/>
          <w:lang w:eastAsia="it-IT"/>
          <w14:ligatures w14:val="none"/>
        </w:rPr>
        <w:t>Stazione Carabinieri Rogliano;</w:t>
      </w:r>
    </w:p>
    <w:p w14:paraId="498C8FCA" w14:textId="77777777" w:rsidR="00E1395B" w:rsidRPr="00E1395B" w:rsidRDefault="00E1395B" w:rsidP="00E1395B">
      <w:pPr>
        <w:numPr>
          <w:ilvl w:val="0"/>
          <w:numId w:val="2"/>
        </w:numPr>
        <w:spacing w:after="0" w:line="240" w:lineRule="auto"/>
        <w:ind w:left="426" w:hanging="437"/>
        <w:jc w:val="both"/>
        <w:rPr>
          <w:rFonts w:ascii="Times New Roman" w:eastAsiaTheme="minorEastAsia" w:hAnsi="Times New Roman" w:cs="Times New Roman"/>
          <w:kern w:val="0"/>
          <w:lang w:eastAsia="it-IT"/>
          <w14:ligatures w14:val="none"/>
        </w:rPr>
      </w:pPr>
      <w:r w:rsidRPr="00E1395B">
        <w:rPr>
          <w:rFonts w:ascii="Times New Roman" w:eastAsiaTheme="minorEastAsia" w:hAnsi="Times New Roman" w:cs="Times New Roman"/>
          <w:kern w:val="0"/>
          <w:lang w:eastAsia="it-IT"/>
          <w14:ligatures w14:val="none"/>
        </w:rPr>
        <w:t>Dirigente scolastico Istituto Comprensivo Via O. D’Epiro;</w:t>
      </w:r>
    </w:p>
    <w:p w14:paraId="30750B7B" w14:textId="7C61526E" w:rsidR="00E1395B" w:rsidRPr="00E1395B" w:rsidRDefault="00E1395B" w:rsidP="00E1395B">
      <w:pPr>
        <w:spacing w:after="0" w:line="240" w:lineRule="auto"/>
        <w:ind w:left="-11"/>
        <w:jc w:val="both"/>
        <w:rPr>
          <w:rFonts w:ascii="Times New Roman" w:eastAsiaTheme="minorEastAsia" w:hAnsi="Times New Roman" w:cs="Times New Roman"/>
          <w:kern w:val="0"/>
          <w:lang w:eastAsia="it-IT"/>
          <w14:ligatures w14:val="none"/>
        </w:rPr>
      </w:pPr>
      <w:r>
        <w:rPr>
          <w:rFonts w:ascii="Times New Roman" w:eastAsiaTheme="minorEastAsia" w:hAnsi="Times New Roman" w:cs="Times New Roman"/>
          <w:kern w:val="0"/>
          <w:lang w:eastAsia="it-IT"/>
          <w14:ligatures w14:val="none"/>
        </w:rPr>
        <w:t xml:space="preserve">-      </w:t>
      </w:r>
      <w:r w:rsidRPr="00E1395B">
        <w:rPr>
          <w:rFonts w:ascii="Times New Roman" w:eastAsiaTheme="minorEastAsia" w:hAnsi="Times New Roman" w:cs="Times New Roman"/>
          <w:kern w:val="0"/>
          <w:lang w:eastAsia="it-IT"/>
          <w14:ligatures w14:val="none"/>
        </w:rPr>
        <w:t xml:space="preserve"> Polizia Municipale;</w:t>
      </w:r>
    </w:p>
    <w:p w14:paraId="15463205" w14:textId="77777777" w:rsidR="00E1395B" w:rsidRPr="00E1395B" w:rsidRDefault="00E1395B" w:rsidP="00E1395B">
      <w:pPr>
        <w:numPr>
          <w:ilvl w:val="0"/>
          <w:numId w:val="2"/>
        </w:numPr>
        <w:spacing w:after="0" w:line="240" w:lineRule="auto"/>
        <w:ind w:left="426" w:hanging="437"/>
        <w:jc w:val="both"/>
        <w:rPr>
          <w:rFonts w:ascii="Times New Roman" w:eastAsiaTheme="minorEastAsia" w:hAnsi="Times New Roman" w:cs="Times New Roman"/>
          <w:kern w:val="0"/>
          <w:lang w:eastAsia="it-IT"/>
          <w14:ligatures w14:val="none"/>
        </w:rPr>
      </w:pPr>
      <w:r w:rsidRPr="00E1395B">
        <w:rPr>
          <w:rFonts w:ascii="Times New Roman" w:eastAsiaTheme="minorEastAsia" w:hAnsi="Times New Roman" w:cs="Times New Roman"/>
          <w:kern w:val="0"/>
          <w:lang w:eastAsia="it-IT"/>
          <w14:ligatures w14:val="none"/>
        </w:rPr>
        <w:t>Responsabili Settori II° IV°;</w:t>
      </w:r>
    </w:p>
    <w:p w14:paraId="40F9B678" w14:textId="77777777" w:rsidR="00E1395B" w:rsidRPr="00E1395B" w:rsidRDefault="00E1395B" w:rsidP="00E1395B">
      <w:pPr>
        <w:spacing w:line="360" w:lineRule="auto"/>
        <w:jc w:val="both"/>
        <w:rPr>
          <w:rFonts w:ascii="Times New Roman" w:eastAsiaTheme="minorEastAsia" w:hAnsi="Times New Roman" w:cs="Times New Roman"/>
          <w:kern w:val="0"/>
          <w:lang w:eastAsia="it-IT"/>
          <w14:ligatures w14:val="none"/>
        </w:rPr>
      </w:pPr>
      <w:r w:rsidRPr="00E1395B">
        <w:rPr>
          <w:rFonts w:ascii="Times New Roman" w:eastAsiaTheme="minorEastAsia" w:hAnsi="Times New Roman" w:cs="Times New Roman"/>
          <w:kern w:val="0"/>
          <w:lang w:eastAsia="it-IT"/>
          <w14:ligatures w14:val="none"/>
        </w:rPr>
        <w:t>-       la pubblicazione all’Albo Pretorio e sito istituzione del Comune;</w:t>
      </w:r>
    </w:p>
    <w:p w14:paraId="4C4CE388" w14:textId="76780AF4" w:rsidR="00E90221" w:rsidRDefault="009F2F48" w:rsidP="00E1395B">
      <w:pPr>
        <w:pStyle w:val="NormaleWeb"/>
        <w:spacing w:before="120" w:beforeAutospacing="0" w:after="120" w:afterAutospacing="0"/>
        <w:jc w:val="center"/>
        <w:rPr>
          <w:rStyle w:val="Enfasigrassetto"/>
        </w:rPr>
      </w:pPr>
      <w:r>
        <w:rPr>
          <w:rStyle w:val="Enfasigrassetto"/>
        </w:rPr>
        <w:t>I</w:t>
      </w:r>
      <w:r w:rsidR="00E1395B">
        <w:rPr>
          <w:rStyle w:val="Enfasigrassetto"/>
        </w:rPr>
        <w:t xml:space="preserve"> </w:t>
      </w:r>
      <w:r>
        <w:rPr>
          <w:rStyle w:val="Enfasigrassetto"/>
        </w:rPr>
        <w:t>N</w:t>
      </w:r>
      <w:r w:rsidR="00E1395B">
        <w:rPr>
          <w:rStyle w:val="Enfasigrassetto"/>
        </w:rPr>
        <w:t xml:space="preserve"> </w:t>
      </w:r>
      <w:r>
        <w:rPr>
          <w:rStyle w:val="Enfasigrassetto"/>
        </w:rPr>
        <w:t>F</w:t>
      </w:r>
      <w:r w:rsidR="00E1395B">
        <w:rPr>
          <w:rStyle w:val="Enfasigrassetto"/>
        </w:rPr>
        <w:t xml:space="preserve"> </w:t>
      </w:r>
      <w:r>
        <w:rPr>
          <w:rStyle w:val="Enfasigrassetto"/>
        </w:rPr>
        <w:t>O</w:t>
      </w:r>
      <w:r w:rsidR="00E1395B">
        <w:rPr>
          <w:rStyle w:val="Enfasigrassetto"/>
        </w:rPr>
        <w:t xml:space="preserve"> </w:t>
      </w:r>
      <w:r>
        <w:rPr>
          <w:rStyle w:val="Enfasigrassetto"/>
        </w:rPr>
        <w:t>R</w:t>
      </w:r>
      <w:r w:rsidR="00E1395B">
        <w:rPr>
          <w:rStyle w:val="Enfasigrassetto"/>
        </w:rPr>
        <w:t xml:space="preserve"> </w:t>
      </w:r>
      <w:r>
        <w:rPr>
          <w:rStyle w:val="Enfasigrassetto"/>
        </w:rPr>
        <w:t>M</w:t>
      </w:r>
      <w:r w:rsidR="00E1395B">
        <w:rPr>
          <w:rStyle w:val="Enfasigrassetto"/>
        </w:rPr>
        <w:t xml:space="preserve"> </w:t>
      </w:r>
      <w:r>
        <w:rPr>
          <w:rStyle w:val="Enfasigrassetto"/>
        </w:rPr>
        <w:t>A</w:t>
      </w:r>
      <w:bookmarkStart w:id="0" w:name="_GoBack"/>
      <w:bookmarkEnd w:id="0"/>
    </w:p>
    <w:p w14:paraId="2AF50BD6" w14:textId="3CC1B864" w:rsidR="009F2F48" w:rsidRDefault="009F2F48" w:rsidP="00E90221">
      <w:pPr>
        <w:pStyle w:val="NormaleWeb"/>
        <w:spacing w:before="120" w:beforeAutospacing="0" w:after="120" w:afterAutospacing="0"/>
      </w:pPr>
      <w:r>
        <w:t>Che contro il presente provvedimento può essere proposto ricorso al Tribunale Amministrativo della Regione Calabria entro 60 giorni dalla notifica o comunque dalla piena conoscenza dello stesso, ai sensi della L. 6 dicembre 1971, n. 1034, oppure in via alternativa, ricorso straordinario al Presidente della Repubblica, entro il termine di 120 giorni dalla notifica o dalla piena conoscenza del provvedimento medesimo, ai sensi del D.P.R. 24 novembre 1971, n. 1199.</w:t>
      </w:r>
    </w:p>
    <w:p w14:paraId="15D3E590" w14:textId="28CF9EE5" w:rsidR="009F2F48" w:rsidRDefault="009F2F48" w:rsidP="009F2F48">
      <w:pPr>
        <w:pStyle w:val="NormaleWeb"/>
        <w:jc w:val="right"/>
      </w:pPr>
      <w:r>
        <w:br/>
      </w:r>
    </w:p>
    <w:p w14:paraId="4B64B9C2" w14:textId="400F826B" w:rsidR="00D514BE" w:rsidRDefault="00E1395B">
      <w:r>
        <w:rPr>
          <w:noProof/>
        </w:rPr>
        <w:drawing>
          <wp:anchor distT="0" distB="0" distL="114300" distR="114300" simplePos="0" relativeHeight="251659264" behindDoc="1" locked="0" layoutInCell="1" allowOverlap="1" wp14:anchorId="754D88FB" wp14:editId="30B4D344">
            <wp:simplePos x="0" y="0"/>
            <wp:positionH relativeFrom="column">
              <wp:posOffset>3236181</wp:posOffset>
            </wp:positionH>
            <wp:positionV relativeFrom="paragraph">
              <wp:posOffset>294198</wp:posOffset>
            </wp:positionV>
            <wp:extent cx="2798445" cy="1347470"/>
            <wp:effectExtent l="0" t="0" r="1905" b="508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8445" cy="1347470"/>
                    </a:xfrm>
                    <a:prstGeom prst="rect">
                      <a:avLst/>
                    </a:prstGeom>
                    <a:noFill/>
                  </pic:spPr>
                </pic:pic>
              </a:graphicData>
            </a:graphic>
            <wp14:sizeRelH relativeFrom="page">
              <wp14:pctWidth>0</wp14:pctWidth>
            </wp14:sizeRelH>
            <wp14:sizeRelV relativeFrom="page">
              <wp14:pctHeight>0</wp14:pctHeight>
            </wp14:sizeRelV>
          </wp:anchor>
        </w:drawing>
      </w:r>
    </w:p>
    <w:sectPr w:rsidR="00D514BE" w:rsidSect="002F0B77">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600F1"/>
    <w:multiLevelType w:val="hybridMultilevel"/>
    <w:tmpl w:val="4E3492E0"/>
    <w:lvl w:ilvl="0" w:tplc="3CB4480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3D10E59"/>
    <w:multiLevelType w:val="hybridMultilevel"/>
    <w:tmpl w:val="FFFFFFFF"/>
    <w:lvl w:ilvl="0" w:tplc="600280A4">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48"/>
    <w:rsid w:val="00003D0D"/>
    <w:rsid w:val="000D025A"/>
    <w:rsid w:val="002D7B81"/>
    <w:rsid w:val="002F0B77"/>
    <w:rsid w:val="004F1345"/>
    <w:rsid w:val="005E7EAC"/>
    <w:rsid w:val="0061265B"/>
    <w:rsid w:val="009F2F48"/>
    <w:rsid w:val="00A9556D"/>
    <w:rsid w:val="00D514BE"/>
    <w:rsid w:val="00E1395B"/>
    <w:rsid w:val="00E902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AEB1"/>
  <w15:chartTrackingRefBased/>
  <w15:docId w15:val="{B8025E82-A11C-4794-9863-6B91746D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F2F4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9F2F48"/>
    <w:rPr>
      <w:b/>
      <w:bCs/>
    </w:rPr>
  </w:style>
  <w:style w:type="paragraph" w:customStyle="1" w:styleId="rtf2rtf2rtf2rtf2rtf2rtf2ListParagraph">
    <w:name w:val="rtf2 rtf2 rtf2 rtf2 rtf2 rtf2 List Paragraph"/>
    <w:basedOn w:val="Normale"/>
    <w:uiPriority w:val="34"/>
    <w:qFormat/>
    <w:rsid w:val="002D7B81"/>
    <w:pPr>
      <w:spacing w:after="200" w:line="276" w:lineRule="auto"/>
      <w:ind w:left="720"/>
      <w:contextualSpacing/>
    </w:pPr>
    <w:rPr>
      <w:rFonts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89805">
      <w:bodyDiv w:val="1"/>
      <w:marLeft w:val="0"/>
      <w:marRight w:val="0"/>
      <w:marTop w:val="0"/>
      <w:marBottom w:val="0"/>
      <w:divBdr>
        <w:top w:val="none" w:sz="0" w:space="0" w:color="auto"/>
        <w:left w:val="none" w:sz="0" w:space="0" w:color="auto"/>
        <w:bottom w:val="none" w:sz="0" w:space="0" w:color="auto"/>
        <w:right w:val="none" w:sz="0" w:space="0" w:color="auto"/>
      </w:divBdr>
    </w:div>
    <w:div w:id="467742179">
      <w:bodyDiv w:val="1"/>
      <w:marLeft w:val="0"/>
      <w:marRight w:val="0"/>
      <w:marTop w:val="0"/>
      <w:marBottom w:val="0"/>
      <w:divBdr>
        <w:top w:val="none" w:sz="0" w:space="0" w:color="auto"/>
        <w:left w:val="none" w:sz="0" w:space="0" w:color="auto"/>
        <w:bottom w:val="none" w:sz="0" w:space="0" w:color="auto"/>
        <w:right w:val="none" w:sz="0" w:space="0" w:color="auto"/>
      </w:divBdr>
      <w:divsChild>
        <w:div w:id="1532259843">
          <w:marLeft w:val="0"/>
          <w:marRight w:val="0"/>
          <w:marTop w:val="0"/>
          <w:marBottom w:val="0"/>
          <w:divBdr>
            <w:top w:val="none" w:sz="0" w:space="0" w:color="auto"/>
            <w:left w:val="none" w:sz="0" w:space="0" w:color="auto"/>
            <w:bottom w:val="none" w:sz="0" w:space="0" w:color="auto"/>
            <w:right w:val="none" w:sz="0" w:space="0" w:color="auto"/>
          </w:divBdr>
          <w:divsChild>
            <w:div w:id="11931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558</Words>
  <Characters>3185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Altomare</dc:creator>
  <cp:keywords/>
  <dc:description/>
  <cp:lastModifiedBy>Sindaco</cp:lastModifiedBy>
  <cp:revision>4</cp:revision>
  <dcterms:created xsi:type="dcterms:W3CDTF">2024-11-19T16:54:00Z</dcterms:created>
  <dcterms:modified xsi:type="dcterms:W3CDTF">2024-11-19T16:55:00Z</dcterms:modified>
</cp:coreProperties>
</file>